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E2E44" w14:textId="072DD527" w:rsidR="0007013F" w:rsidRDefault="0007013F" w:rsidP="00867680">
      <w:pPr>
        <w:spacing w:after="0" w:line="240" w:lineRule="auto"/>
        <w:rPr>
          <w:rFonts w:ascii="Times New Roman" w:hAnsi="Times New Roman" w:cs="Times New Roman"/>
          <w:sz w:val="28"/>
          <w:szCs w:val="28"/>
        </w:rPr>
      </w:pPr>
    </w:p>
    <w:p w14:paraId="0456EA40" w14:textId="77777777" w:rsidR="00C16B26" w:rsidRPr="00867680" w:rsidRDefault="00C16B26" w:rsidP="00867680">
      <w:pPr>
        <w:spacing w:after="0" w:line="240" w:lineRule="auto"/>
        <w:rPr>
          <w:rFonts w:ascii="Times New Roman" w:hAnsi="Times New Roman" w:cs="Times New Roman"/>
          <w:sz w:val="28"/>
          <w:szCs w:val="28"/>
        </w:rPr>
      </w:pPr>
    </w:p>
    <w:p w14:paraId="1A8C7048" w14:textId="594FF417" w:rsidR="00F66836" w:rsidRDefault="0051138A" w:rsidP="00C16B26">
      <w:pPr>
        <w:spacing w:line="360" w:lineRule="auto"/>
        <w:ind w:left="1080" w:right="1375"/>
        <w:rPr>
          <w:rFonts w:ascii="Arial" w:eastAsiaTheme="minorHAnsi" w:hAnsi="Arial" w:cs="Arial"/>
          <w:sz w:val="24"/>
          <w:szCs w:val="24"/>
        </w:rPr>
      </w:pPr>
      <w:r w:rsidRPr="0051138A">
        <w:rPr>
          <w:rFonts w:ascii="Arial" w:eastAsiaTheme="minorHAnsi" w:hAnsi="Arial" w:cs="Arial"/>
          <w:sz w:val="24"/>
          <w:szCs w:val="24"/>
        </w:rPr>
        <w:t>Under law, all employees will not be punished or penalized in any way for reporting, complaining about or filing a claim concerning unlawful harassment or discrimination, regardless of the nature or category, or for cooperating with or testifying in any proceeding brought by anyone else. An employee who believes they have been retaliated against for opposing or reporting what they reasonably believe to be unlawful harassment or discrimination, or cooperating in any investigations or the same, may follow the same complaint procedure described below. The company will not tolerate any retaliation for reporting, filing a complaint or substantiating a complaint of harassment or discrimination.</w:t>
      </w:r>
    </w:p>
    <w:p w14:paraId="6B53E986" w14:textId="609C841B" w:rsidR="0051138A" w:rsidRDefault="0051138A" w:rsidP="0051138A">
      <w:pPr>
        <w:spacing w:after="0" w:line="360" w:lineRule="auto"/>
        <w:ind w:left="1440" w:right="1375"/>
        <w:rPr>
          <w:rFonts w:ascii="Arial" w:eastAsiaTheme="minorHAnsi" w:hAnsi="Arial" w:cs="Arial"/>
          <w:sz w:val="24"/>
          <w:szCs w:val="24"/>
        </w:rPr>
      </w:pPr>
      <w:r w:rsidRPr="0051138A">
        <w:rPr>
          <w:rFonts w:ascii="Arial" w:eastAsiaTheme="minorHAnsi" w:hAnsi="Arial" w:cs="Arial"/>
          <w:sz w:val="24"/>
          <w:szCs w:val="24"/>
        </w:rPr>
        <w:t>Steps for reporting a complaint:</w:t>
      </w:r>
    </w:p>
    <w:p w14:paraId="0590D2A7" w14:textId="54A8DC4C" w:rsidR="0051138A" w:rsidRDefault="0051138A" w:rsidP="00EC2205">
      <w:pPr>
        <w:pStyle w:val="ListParagraph"/>
        <w:numPr>
          <w:ilvl w:val="0"/>
          <w:numId w:val="8"/>
        </w:numPr>
        <w:spacing w:after="0" w:line="276" w:lineRule="auto"/>
        <w:ind w:left="2160" w:right="1375" w:hanging="270"/>
        <w:rPr>
          <w:rFonts w:ascii="Arial" w:eastAsiaTheme="minorHAnsi" w:hAnsi="Arial" w:cs="Arial"/>
          <w:sz w:val="24"/>
          <w:szCs w:val="24"/>
        </w:rPr>
      </w:pPr>
      <w:r w:rsidRPr="0051138A">
        <w:rPr>
          <w:rFonts w:ascii="Arial" w:eastAsiaTheme="minorHAnsi" w:hAnsi="Arial" w:cs="Arial"/>
          <w:sz w:val="24"/>
          <w:szCs w:val="24"/>
        </w:rPr>
        <w:t xml:space="preserve">All employees who feel they are subject to harassment will make it clear to their co-workers, supervisors, or others that they feel they are being harassed and it is unwelcome. The employee should report all acts of harassment to their immediate supervisor. All reports will be investigated. </w:t>
      </w:r>
    </w:p>
    <w:p w14:paraId="6D183D01" w14:textId="77777777" w:rsidR="00EC2205" w:rsidRPr="00EC2205" w:rsidRDefault="00EC2205" w:rsidP="00EC2205">
      <w:pPr>
        <w:pStyle w:val="ListParagraph"/>
        <w:spacing w:after="0" w:line="240" w:lineRule="auto"/>
        <w:ind w:left="2160" w:right="1375"/>
        <w:rPr>
          <w:rFonts w:ascii="Arial" w:eastAsiaTheme="minorHAnsi" w:hAnsi="Arial" w:cs="Arial"/>
          <w:sz w:val="4"/>
          <w:szCs w:val="4"/>
        </w:rPr>
      </w:pPr>
    </w:p>
    <w:p w14:paraId="503BD2F2" w14:textId="77777777" w:rsidR="00EC2205" w:rsidRPr="00EC2205" w:rsidRDefault="00EC2205" w:rsidP="00EC2205">
      <w:pPr>
        <w:spacing w:after="0" w:line="240" w:lineRule="auto"/>
        <w:ind w:left="2160" w:right="1375"/>
        <w:rPr>
          <w:rFonts w:ascii="Arial" w:eastAsiaTheme="minorHAnsi" w:hAnsi="Arial" w:cs="Arial"/>
          <w:sz w:val="2"/>
          <w:szCs w:val="2"/>
        </w:rPr>
      </w:pPr>
    </w:p>
    <w:p w14:paraId="61AA090C" w14:textId="55E930B2" w:rsidR="0051138A" w:rsidRDefault="0051138A" w:rsidP="00EC2205">
      <w:pPr>
        <w:pStyle w:val="ListParagraph"/>
        <w:numPr>
          <w:ilvl w:val="0"/>
          <w:numId w:val="8"/>
        </w:numPr>
        <w:spacing w:line="276" w:lineRule="auto"/>
        <w:ind w:left="2160" w:right="1375" w:hanging="270"/>
        <w:rPr>
          <w:rFonts w:ascii="Arial" w:eastAsiaTheme="minorHAnsi" w:hAnsi="Arial" w:cs="Arial"/>
          <w:sz w:val="24"/>
          <w:szCs w:val="24"/>
        </w:rPr>
      </w:pPr>
      <w:r w:rsidRPr="0051138A">
        <w:rPr>
          <w:rFonts w:ascii="Arial" w:eastAsiaTheme="minorHAnsi" w:hAnsi="Arial" w:cs="Arial"/>
          <w:sz w:val="24"/>
          <w:szCs w:val="24"/>
        </w:rPr>
        <w:t xml:space="preserve">Any supervisor or manager who receives a complaint will obtain as much information as possible from the complaining employee and refer the matter to the appropriate authority. The supervisor will be responsible for taking steps to eliminate future harassment. </w:t>
      </w:r>
    </w:p>
    <w:p w14:paraId="6DFDF4B4" w14:textId="77777777" w:rsidR="00EC2205" w:rsidRPr="00EC2205" w:rsidRDefault="00EC2205" w:rsidP="00EC2205">
      <w:pPr>
        <w:pStyle w:val="ListParagraph"/>
        <w:spacing w:line="240" w:lineRule="auto"/>
        <w:ind w:left="2160" w:right="1375"/>
        <w:rPr>
          <w:rFonts w:ascii="Arial" w:eastAsiaTheme="minorHAnsi" w:hAnsi="Arial" w:cs="Arial"/>
          <w:sz w:val="6"/>
          <w:szCs w:val="6"/>
        </w:rPr>
      </w:pPr>
    </w:p>
    <w:p w14:paraId="4DE90EFE" w14:textId="1175F372" w:rsidR="00EC2205" w:rsidRPr="00EC2205" w:rsidRDefault="0051138A" w:rsidP="00EC2205">
      <w:pPr>
        <w:pStyle w:val="ListParagraph"/>
        <w:numPr>
          <w:ilvl w:val="0"/>
          <w:numId w:val="8"/>
        </w:numPr>
        <w:spacing w:after="0" w:line="276" w:lineRule="auto"/>
        <w:ind w:left="2160" w:right="1375" w:hanging="270"/>
        <w:rPr>
          <w:rFonts w:ascii="Arial" w:eastAsiaTheme="minorHAnsi" w:hAnsi="Arial" w:cs="Arial"/>
          <w:sz w:val="24"/>
          <w:szCs w:val="24"/>
        </w:rPr>
      </w:pPr>
      <w:r w:rsidRPr="0051138A">
        <w:rPr>
          <w:rFonts w:ascii="Arial" w:eastAsiaTheme="minorHAnsi" w:hAnsi="Arial" w:cs="Arial"/>
          <w:sz w:val="24"/>
          <w:szCs w:val="24"/>
        </w:rPr>
        <w:t xml:space="preserve">The CEO or designee will investigate and report findings to the jail administrator and relevant staff. </w:t>
      </w:r>
    </w:p>
    <w:p w14:paraId="49DD67EF" w14:textId="77777777" w:rsidR="00EC2205" w:rsidRPr="00EC2205" w:rsidRDefault="00EC2205" w:rsidP="00EC2205">
      <w:pPr>
        <w:pStyle w:val="ListParagraph"/>
        <w:spacing w:line="240" w:lineRule="auto"/>
        <w:ind w:left="2160" w:right="1375"/>
        <w:rPr>
          <w:rFonts w:ascii="Arial" w:eastAsiaTheme="minorHAnsi" w:hAnsi="Arial" w:cs="Arial"/>
          <w:sz w:val="6"/>
          <w:szCs w:val="6"/>
        </w:rPr>
      </w:pPr>
    </w:p>
    <w:p w14:paraId="6F84E855" w14:textId="2D2A696C" w:rsidR="0051138A" w:rsidRPr="0051138A" w:rsidRDefault="0051138A" w:rsidP="00EC2205">
      <w:pPr>
        <w:pStyle w:val="ListParagraph"/>
        <w:numPr>
          <w:ilvl w:val="0"/>
          <w:numId w:val="8"/>
        </w:numPr>
        <w:spacing w:line="276" w:lineRule="auto"/>
        <w:ind w:left="2160" w:right="1375" w:hanging="270"/>
        <w:rPr>
          <w:rFonts w:ascii="Arial" w:eastAsiaTheme="minorHAnsi" w:hAnsi="Arial" w:cs="Arial"/>
          <w:sz w:val="24"/>
          <w:szCs w:val="24"/>
        </w:rPr>
      </w:pPr>
      <w:r w:rsidRPr="0051138A">
        <w:rPr>
          <w:rFonts w:ascii="Arial" w:eastAsiaTheme="minorHAnsi" w:hAnsi="Arial" w:cs="Arial"/>
          <w:sz w:val="24"/>
          <w:szCs w:val="24"/>
        </w:rPr>
        <w:t>The employee being accused of harassment will be allowed to present any information they feel is relevant. The employee may be subject to discipline up to and including termination.</w:t>
      </w:r>
    </w:p>
    <w:p w14:paraId="6A258396" w14:textId="269EF662" w:rsidR="0007013F" w:rsidRPr="0051138A" w:rsidRDefault="0051138A" w:rsidP="00EC2205">
      <w:pPr>
        <w:spacing w:before="240" w:after="0" w:line="360" w:lineRule="auto"/>
        <w:ind w:left="1080" w:right="1375"/>
        <w:rPr>
          <w:rFonts w:ascii="Arial" w:hAnsi="Arial" w:cs="Arial"/>
          <w:sz w:val="24"/>
          <w:szCs w:val="24"/>
        </w:rPr>
      </w:pPr>
      <w:r w:rsidRPr="0051138A">
        <w:rPr>
          <w:rFonts w:ascii="Arial" w:hAnsi="Arial" w:cs="Arial"/>
          <w:sz w:val="24"/>
          <w:szCs w:val="24"/>
        </w:rPr>
        <w:t>Any employee also may file a complaint with the Maine Human Rights Commission. The commission may be contacted at 19 Union Street, Augusta Maine 04333. A complaint can also be filed online.</w:t>
      </w:r>
    </w:p>
    <w:p w14:paraId="5C46C845" w14:textId="77777777" w:rsidR="00FA5D29" w:rsidRDefault="00FA5D29" w:rsidP="00E91F4E">
      <w:pPr>
        <w:spacing w:after="0" w:line="240" w:lineRule="auto"/>
      </w:pPr>
    </w:p>
    <w:p w14:paraId="49E25031" w14:textId="77777777" w:rsidR="0007013F" w:rsidRDefault="0007013F" w:rsidP="002312A1">
      <w:pPr>
        <w:spacing w:after="0" w:line="240" w:lineRule="auto"/>
      </w:pPr>
    </w:p>
    <w:p w14:paraId="3DFBC1DE" w14:textId="0730D83A" w:rsidR="000500B2" w:rsidRPr="00B63C01" w:rsidRDefault="000500B2" w:rsidP="000500B2">
      <w:pPr>
        <w:spacing w:after="0" w:line="240" w:lineRule="auto"/>
        <w:ind w:left="360" w:right="835"/>
        <w:rPr>
          <w:rFonts w:ascii="Arial" w:hAnsi="Arial" w:cs="Arial"/>
          <w:sz w:val="24"/>
          <w:szCs w:val="28"/>
        </w:rPr>
      </w:pPr>
    </w:p>
    <w:p w14:paraId="4EFA898C" w14:textId="31A23CA5" w:rsidR="00B63C01" w:rsidRDefault="00B63C01" w:rsidP="00B63C01">
      <w:pPr>
        <w:spacing w:after="0" w:line="240" w:lineRule="auto"/>
        <w:ind w:right="835"/>
        <w:rPr>
          <w:rFonts w:ascii="Arial" w:hAnsi="Arial" w:cs="Arial"/>
          <w:sz w:val="24"/>
          <w:szCs w:val="28"/>
        </w:rPr>
      </w:pPr>
    </w:p>
    <w:p w14:paraId="37FD5644" w14:textId="77777777" w:rsidR="00FA5D29" w:rsidRPr="00B63C01" w:rsidRDefault="00FA5D29" w:rsidP="00B63C01">
      <w:pPr>
        <w:spacing w:after="0" w:line="240" w:lineRule="auto"/>
        <w:ind w:right="835"/>
        <w:rPr>
          <w:rFonts w:ascii="Arial" w:hAnsi="Arial" w:cs="Arial"/>
          <w:sz w:val="24"/>
          <w:szCs w:val="28"/>
        </w:rPr>
      </w:pPr>
    </w:p>
    <w:sectPr w:rsidR="00FA5D29" w:rsidRPr="00B63C01" w:rsidSect="00E64CC1">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6F7D8" w14:textId="77777777" w:rsidR="00494A38" w:rsidRDefault="00494A38" w:rsidP="00BD5B5D">
      <w:pPr>
        <w:spacing w:after="0" w:line="240" w:lineRule="auto"/>
      </w:pPr>
      <w:r>
        <w:separator/>
      </w:r>
    </w:p>
  </w:endnote>
  <w:endnote w:type="continuationSeparator" w:id="0">
    <w:p w14:paraId="6402B966" w14:textId="77777777" w:rsidR="00494A38" w:rsidRDefault="00494A38"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3FC12A95" w:rsidR="003B6A6E" w:rsidRPr="00C157F7" w:rsidRDefault="003B6A6E" w:rsidP="00E64CC1">
    <w:pPr>
      <w:pStyle w:val="Footer"/>
      <w:jc w:val="right"/>
      <w:rPr>
        <w:rFonts w:ascii="Arial" w:hAnsi="Arial" w:cs="Arial"/>
        <w:color w:val="A6A6A6" w:themeColor="background1" w:themeShade="A6"/>
        <w:sz w:val="20"/>
        <w:szCs w:val="20"/>
      </w:rPr>
    </w:pPr>
    <w:r w:rsidRPr="00C157F7">
      <w:rPr>
        <w:rFonts w:ascii="Arial" w:hAnsi="Arial" w:cs="Arial"/>
        <w:color w:val="A6A6A6" w:themeColor="background1" w:themeShade="A6"/>
        <w:sz w:val="20"/>
        <w:szCs w:val="20"/>
      </w:rPr>
      <w:t>October 21,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F2CE2" w14:textId="77777777" w:rsidR="00494A38" w:rsidRDefault="00494A38" w:rsidP="00BD5B5D">
      <w:pPr>
        <w:spacing w:after="0" w:line="240" w:lineRule="auto"/>
      </w:pPr>
      <w:r>
        <w:separator/>
      </w:r>
    </w:p>
  </w:footnote>
  <w:footnote w:type="continuationSeparator" w:id="0">
    <w:p w14:paraId="63853EB3" w14:textId="77777777" w:rsidR="00494A38" w:rsidRDefault="00494A38"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088046B9" w14:textId="728D47B9" w:rsidR="002156CA" w:rsidRPr="00F66836" w:rsidRDefault="0051138A" w:rsidP="00F66836">
    <w:pPr>
      <w:spacing w:after="0" w:line="240" w:lineRule="auto"/>
      <w:jc w:val="center"/>
      <w:rPr>
        <w:rFonts w:ascii="Arial Black" w:hAnsi="Arial Black" w:cs="Times New Roman"/>
        <w:bCs/>
        <w:sz w:val="40"/>
        <w:szCs w:val="40"/>
      </w:rPr>
    </w:pPr>
    <w:r w:rsidRPr="0051138A">
      <w:rPr>
        <w:rFonts w:ascii="Arial Black" w:hAnsi="Arial Black" w:cs="Times New Roman"/>
        <w:bCs/>
        <w:sz w:val="40"/>
        <w:szCs w:val="40"/>
      </w:rPr>
      <w:t>Anti-retaliation statement</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2039D"/>
    <w:multiLevelType w:val="hybridMultilevel"/>
    <w:tmpl w:val="E1EA6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2271B"/>
    <w:multiLevelType w:val="hybridMultilevel"/>
    <w:tmpl w:val="ED988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44B03DB"/>
    <w:multiLevelType w:val="hybridMultilevel"/>
    <w:tmpl w:val="2458C1BA"/>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B3F5204"/>
    <w:multiLevelType w:val="hybridMultilevel"/>
    <w:tmpl w:val="5A6A28C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B20D0F"/>
    <w:multiLevelType w:val="hybridMultilevel"/>
    <w:tmpl w:val="B7581A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6120EDA"/>
    <w:multiLevelType w:val="hybridMultilevel"/>
    <w:tmpl w:val="57D88FC8"/>
    <w:lvl w:ilvl="0" w:tplc="640E07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42143A"/>
    <w:multiLevelType w:val="hybridMultilevel"/>
    <w:tmpl w:val="27AEBC52"/>
    <w:lvl w:ilvl="0" w:tplc="235CED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634056D"/>
    <w:multiLevelType w:val="hybridMultilevel"/>
    <w:tmpl w:val="A4DAE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E50B3"/>
    <w:multiLevelType w:val="hybridMultilevel"/>
    <w:tmpl w:val="5E240E28"/>
    <w:lvl w:ilvl="0" w:tplc="EF4CD9A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4138706">
    <w:abstractNumId w:val="4"/>
  </w:num>
  <w:num w:numId="2" w16cid:durableId="417793230">
    <w:abstractNumId w:val="5"/>
  </w:num>
  <w:num w:numId="3" w16cid:durableId="1919944597">
    <w:abstractNumId w:val="6"/>
  </w:num>
  <w:num w:numId="4" w16cid:durableId="1159224764">
    <w:abstractNumId w:val="2"/>
  </w:num>
  <w:num w:numId="5" w16cid:durableId="1605570871">
    <w:abstractNumId w:val="3"/>
  </w:num>
  <w:num w:numId="6" w16cid:durableId="2132941347">
    <w:abstractNumId w:val="0"/>
  </w:num>
  <w:num w:numId="7" w16cid:durableId="988291203">
    <w:abstractNumId w:val="7"/>
  </w:num>
  <w:num w:numId="8" w16cid:durableId="1163163849">
    <w:abstractNumId w:val="1"/>
  </w:num>
  <w:num w:numId="9" w16cid:durableId="234901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ocumentProtection w:edit="readOnly" w:enforcement="1" w:cryptProviderType="rsaAES" w:cryptAlgorithmClass="hash" w:cryptAlgorithmType="typeAny" w:cryptAlgorithmSid="14" w:cryptSpinCount="100000" w:hash="RdNbdpaH6TWYIP6zR6BpQFmC3oWsyxFt2s9+ac/x/UdMYSfEghbAUgzWYXNo3LL3LVUILDXaSkbK9BsjL0LV7A==" w:salt="bhQ5H0F6CB6aq8IM9PcXM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201D"/>
    <w:rsid w:val="0001013A"/>
    <w:rsid w:val="000500B2"/>
    <w:rsid w:val="00063F87"/>
    <w:rsid w:val="0007013F"/>
    <w:rsid w:val="000C6326"/>
    <w:rsid w:val="000E361E"/>
    <w:rsid w:val="00125886"/>
    <w:rsid w:val="001A1277"/>
    <w:rsid w:val="001E2B22"/>
    <w:rsid w:val="001E7520"/>
    <w:rsid w:val="002156CA"/>
    <w:rsid w:val="002312A1"/>
    <w:rsid w:val="00261B79"/>
    <w:rsid w:val="00282351"/>
    <w:rsid w:val="002B176F"/>
    <w:rsid w:val="002C7884"/>
    <w:rsid w:val="002E53D1"/>
    <w:rsid w:val="00310C70"/>
    <w:rsid w:val="00311F93"/>
    <w:rsid w:val="00337975"/>
    <w:rsid w:val="0034482E"/>
    <w:rsid w:val="003508B6"/>
    <w:rsid w:val="003A4E77"/>
    <w:rsid w:val="003B6A6E"/>
    <w:rsid w:val="003D21A7"/>
    <w:rsid w:val="004205BE"/>
    <w:rsid w:val="00440A2E"/>
    <w:rsid w:val="00456D09"/>
    <w:rsid w:val="00494A38"/>
    <w:rsid w:val="004B7428"/>
    <w:rsid w:val="004C3010"/>
    <w:rsid w:val="0051138A"/>
    <w:rsid w:val="005F2C91"/>
    <w:rsid w:val="00612203"/>
    <w:rsid w:val="006328E1"/>
    <w:rsid w:val="006803A9"/>
    <w:rsid w:val="00685C32"/>
    <w:rsid w:val="00694349"/>
    <w:rsid w:val="006E3A27"/>
    <w:rsid w:val="006E5273"/>
    <w:rsid w:val="00705ED5"/>
    <w:rsid w:val="0074458F"/>
    <w:rsid w:val="00756BE1"/>
    <w:rsid w:val="00834E96"/>
    <w:rsid w:val="00867680"/>
    <w:rsid w:val="00886F19"/>
    <w:rsid w:val="008D3D54"/>
    <w:rsid w:val="008E0574"/>
    <w:rsid w:val="008F1A2D"/>
    <w:rsid w:val="00906913"/>
    <w:rsid w:val="00930E40"/>
    <w:rsid w:val="00A13821"/>
    <w:rsid w:val="00A647A5"/>
    <w:rsid w:val="00AE5694"/>
    <w:rsid w:val="00B63C01"/>
    <w:rsid w:val="00BD5B5D"/>
    <w:rsid w:val="00BD7634"/>
    <w:rsid w:val="00C157F7"/>
    <w:rsid w:val="00C16B26"/>
    <w:rsid w:val="00C5410A"/>
    <w:rsid w:val="00C560AC"/>
    <w:rsid w:val="00CB0016"/>
    <w:rsid w:val="00CC5B5F"/>
    <w:rsid w:val="00D16CD3"/>
    <w:rsid w:val="00D41043"/>
    <w:rsid w:val="00DA4496"/>
    <w:rsid w:val="00DC4411"/>
    <w:rsid w:val="00DE0C66"/>
    <w:rsid w:val="00DF10B5"/>
    <w:rsid w:val="00E15B6C"/>
    <w:rsid w:val="00E62B6C"/>
    <w:rsid w:val="00E64CC1"/>
    <w:rsid w:val="00E91F4E"/>
    <w:rsid w:val="00EB6D62"/>
    <w:rsid w:val="00EC2205"/>
    <w:rsid w:val="00F069A4"/>
    <w:rsid w:val="00F509F9"/>
    <w:rsid w:val="00F50DE8"/>
    <w:rsid w:val="00F6246F"/>
    <w:rsid w:val="00F66836"/>
    <w:rsid w:val="00F80C04"/>
    <w:rsid w:val="00FA5D29"/>
    <w:rsid w:val="00FC639B"/>
    <w:rsid w:val="00FC64A0"/>
    <w:rsid w:val="00FD1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345D2AAF-D7DD-4D25-B3E0-01F8BEC3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705ED5"/>
    <w:pPr>
      <w:ind w:left="720"/>
      <w:contextualSpacing/>
    </w:pPr>
  </w:style>
  <w:style w:type="paragraph" w:customStyle="1" w:styleId="Logo">
    <w:name w:val="Logo"/>
    <w:basedOn w:val="Normal"/>
    <w:qFormat/>
    <w:rsid w:val="0007013F"/>
    <w:pPr>
      <w:spacing w:before="40" w:after="40" w:line="240" w:lineRule="auto"/>
      <w:jc w:val="right"/>
    </w:pPr>
    <w:rPr>
      <w:rFonts w:eastAsia="Times New Roman" w:cs="Times New Roman"/>
      <w:sz w:val="18"/>
      <w:szCs w:val="20"/>
    </w:rPr>
  </w:style>
  <w:style w:type="paragraph" w:customStyle="1" w:styleId="CompanyName">
    <w:name w:val="Company Name"/>
    <w:basedOn w:val="Normal"/>
    <w:qFormat/>
    <w:rsid w:val="0007013F"/>
    <w:pPr>
      <w:spacing w:before="40" w:after="40" w:line="240" w:lineRule="auto"/>
    </w:pPr>
    <w:rPr>
      <w:rFonts w:eastAsia="Times New Roman" w:cs="Times New Roman"/>
      <w:b/>
      <w:sz w:val="24"/>
      <w:szCs w:val="24"/>
    </w:rPr>
  </w:style>
  <w:style w:type="character" w:styleId="PlaceholderText">
    <w:name w:val="Placeholder Text"/>
    <w:basedOn w:val="DefaultParagraphFont"/>
    <w:uiPriority w:val="99"/>
    <w:semiHidden/>
    <w:rsid w:val="0007013F"/>
    <w:rPr>
      <w:color w:val="808080"/>
    </w:rPr>
  </w:style>
  <w:style w:type="paragraph" w:styleId="BalloonText">
    <w:name w:val="Balloon Text"/>
    <w:basedOn w:val="Normal"/>
    <w:link w:val="BalloonTextChar"/>
    <w:uiPriority w:val="99"/>
    <w:semiHidden/>
    <w:unhideWhenUsed/>
    <w:rsid w:val="00070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2501-AAA7-410B-B3DE-271A62DD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264</Words>
  <Characters>1508</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king</dc:creator>
  <cp:lastModifiedBy>heather king</cp:lastModifiedBy>
  <cp:revision>9</cp:revision>
  <cp:lastPrinted>2020-11-22T13:54:00Z</cp:lastPrinted>
  <dcterms:created xsi:type="dcterms:W3CDTF">2021-07-25T20:06:00Z</dcterms:created>
  <dcterms:modified xsi:type="dcterms:W3CDTF">2024-11-21T19:52:00Z</dcterms:modified>
</cp:coreProperties>
</file>