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4DC3D07C" w:rsidR="00853499" w:rsidRPr="00006857" w:rsidRDefault="006E758A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>It will be the policy of ACH to communicate in a timely and effective manner with correctional staff.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6A646DD4" w14:textId="77777777" w:rsidR="006E758A" w:rsidRDefault="006E758A" w:rsidP="006E758A"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The medical and mental health staff will ensure there is timely and appropriate communication </w:t>
            </w:r>
            <w:proofErr w:type="gramStart"/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>in regards to</w:t>
            </w:r>
            <w:proofErr w:type="gramEnd"/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 patient care between medical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, mental health </w:t>
            </w: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and correctional staff. </w:t>
            </w:r>
          </w:p>
          <w:p w14:paraId="711BE9FC" w14:textId="29A32C35" w:rsidR="00853499" w:rsidRPr="00006857" w:rsidRDefault="006E758A" w:rsidP="006E758A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>The responsible health authority will attend correctional administrative meetings as requested and participate in problem solving as i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ssues arise. At the end of each</w:t>
            </w: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 year the ACH health services administrator will report in writing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to the </w:t>
            </w: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correctional facility</w:t>
            </w:r>
            <w:proofErr w:type="gramEnd"/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 administration on all physicals, sick call, outside appointmen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ts, emergency transports and any</w:t>
            </w:r>
            <w:r w:rsidRPr="006E758A">
              <w:rPr>
                <w:rFonts w:ascii="Arial" w:hAnsi="Arial" w:cs="Arial"/>
                <w:color w:val="auto"/>
                <w:sz w:val="24"/>
                <w:szCs w:val="24"/>
              </w:rPr>
              <w:t xml:space="preserve"> recommendations for change.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3E3C2BF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1789BE2E" w:rsidR="00853499" w:rsidRPr="00006857" w:rsidRDefault="00853499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53D579" w14:textId="55D48368" w:rsidR="00D85888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p w14:paraId="10F9D7E6" w14:textId="5BDC4CEC" w:rsidR="00BF0D01" w:rsidRDefault="00BF0D01" w:rsidP="00BF0D01">
      <w:pPr>
        <w:rPr>
          <w:rFonts w:ascii="Arial Black" w:hAnsi="Arial Black" w:cs="Times New Roman"/>
          <w:sz w:val="32"/>
          <w:szCs w:val="32"/>
        </w:rPr>
      </w:pPr>
    </w:p>
    <w:p w14:paraId="2D7FE6AE" w14:textId="1EC17F19" w:rsidR="00BF0D01" w:rsidRPr="00BF0D01" w:rsidRDefault="00BF0D01" w:rsidP="00BF0D01">
      <w:pPr>
        <w:rPr>
          <w:rFonts w:ascii="Arial Black" w:hAnsi="Arial Black" w:cs="Times New Roman"/>
          <w:sz w:val="32"/>
          <w:szCs w:val="32"/>
        </w:rPr>
      </w:pPr>
    </w:p>
    <w:p w14:paraId="47404AF3" w14:textId="08882BE4" w:rsidR="00BF0D01" w:rsidRPr="00BF0D01" w:rsidRDefault="00BF0D01" w:rsidP="00BF0D01">
      <w:pPr>
        <w:rPr>
          <w:rFonts w:ascii="Arial Black" w:hAnsi="Arial Black" w:cs="Times New Roman"/>
          <w:sz w:val="32"/>
          <w:szCs w:val="32"/>
        </w:rPr>
      </w:pPr>
    </w:p>
    <w:p w14:paraId="6B08749C" w14:textId="08882BE4" w:rsidR="00BF0D01" w:rsidRPr="00BF0D01" w:rsidRDefault="00BF0D01" w:rsidP="00BF0D01">
      <w:pPr>
        <w:rPr>
          <w:rFonts w:ascii="Arial Black" w:hAnsi="Arial Black" w:cs="Times New Roman"/>
          <w:sz w:val="32"/>
          <w:szCs w:val="32"/>
        </w:rPr>
      </w:pPr>
    </w:p>
    <w:p w14:paraId="2F4B89F3" w14:textId="7FF80657" w:rsidR="00BF0D01" w:rsidRPr="00BF0D01" w:rsidRDefault="00BF0D01" w:rsidP="00BF0D01">
      <w:pPr>
        <w:tabs>
          <w:tab w:val="left" w:pos="3305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BF0D01" w:rsidRPr="00BF0D01" w:rsidSect="00A647A5">
      <w:headerReference w:type="default" r:id="rId7"/>
      <w:footerReference w:type="default" r:id="rId8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25D6E2A2" w:rsidR="003B6A6E" w:rsidRPr="003B6A6E" w:rsidRDefault="003B6A6E" w:rsidP="003B6A6E">
    <w:pPr>
      <w:pStyle w:val="Footer"/>
      <w:jc w:val="right"/>
      <w:rPr>
        <w:rFonts w:ascii="Arial" w:hAnsi="Arial" w:cs="Arial"/>
        <w:sz w:val="28"/>
        <w:szCs w:val="28"/>
        <w:u w:val="single"/>
      </w:rPr>
    </w:pPr>
  </w:p>
  <w:p w14:paraId="1239FE56" w14:textId="77777777" w:rsidR="00BF0D01" w:rsidRPr="00BF0D01" w:rsidRDefault="00BF0D01" w:rsidP="00BF0D01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F0D01">
      <w:rPr>
        <w:rFonts w:ascii="Arial" w:hAnsi="Arial" w:cs="Arial"/>
        <w:color w:val="A6A6A6" w:themeColor="background1" w:themeShade="A6"/>
        <w:sz w:val="20"/>
        <w:szCs w:val="20"/>
      </w:rPr>
      <w:t>Reference Maine DOC standard K.17</w:t>
    </w:r>
  </w:p>
  <w:p w14:paraId="07F3ACAA" w14:textId="77777777" w:rsidR="00BF0D01" w:rsidRPr="00BF0D01" w:rsidRDefault="00BF0D01" w:rsidP="00BF0D01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F0D01">
      <w:rPr>
        <w:rFonts w:ascii="Arial" w:hAnsi="Arial" w:cs="Arial"/>
        <w:color w:val="A6A6A6" w:themeColor="background1" w:themeShade="A6"/>
        <w:sz w:val="20"/>
        <w:szCs w:val="20"/>
      </w:rPr>
      <w:t>Reference NCCHC standard J-A-04 and MH-A-04</w:t>
    </w:r>
  </w:p>
  <w:p w14:paraId="5D60A914" w14:textId="6313C183" w:rsidR="003B6A6E" w:rsidRPr="00BF0D01" w:rsidRDefault="003B6A6E" w:rsidP="00BF0D01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F0D01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39AB2DCE" w:rsidR="0074458F" w:rsidRPr="00B96470" w:rsidRDefault="006E758A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Communication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Sa2RBCNcj1bV9LjYugdScvisKvcNgaqgbO1PMMxlph31ou5plEJ3KeUduu0vZjI2e7u4S5amPjhT97BtyCu3EQ==" w:salt="IDOfUzOG8P3NhjpYxVZIz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1A1277"/>
    <w:rsid w:val="001E7520"/>
    <w:rsid w:val="002C7884"/>
    <w:rsid w:val="002E53D1"/>
    <w:rsid w:val="00304B24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5F2C91"/>
    <w:rsid w:val="006E5273"/>
    <w:rsid w:val="006E758A"/>
    <w:rsid w:val="0074458F"/>
    <w:rsid w:val="00823C74"/>
    <w:rsid w:val="00853499"/>
    <w:rsid w:val="008E060E"/>
    <w:rsid w:val="00906913"/>
    <w:rsid w:val="00930E40"/>
    <w:rsid w:val="009F1E70"/>
    <w:rsid w:val="00A647A5"/>
    <w:rsid w:val="00B96470"/>
    <w:rsid w:val="00BD5B5D"/>
    <w:rsid w:val="00BF0D01"/>
    <w:rsid w:val="00C560AC"/>
    <w:rsid w:val="00CB0016"/>
    <w:rsid w:val="00CB62CC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AD1324"/>
  <w15:docId w15:val="{56B10552-042B-4DBA-99B9-8DB8D74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032F-4A24-4CB0-B282-D49BAB0A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4</cp:revision>
  <cp:lastPrinted>2020-07-04T12:39:00Z</cp:lastPrinted>
  <dcterms:created xsi:type="dcterms:W3CDTF">2020-12-20T13:18:00Z</dcterms:created>
  <dcterms:modified xsi:type="dcterms:W3CDTF">2023-11-09T17:11:00Z</dcterms:modified>
</cp:coreProperties>
</file>