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404"/>
        <w:gridCol w:w="292"/>
        <w:gridCol w:w="7861"/>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gridSpan w:val="3"/>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4"/>
            <w:tcBorders>
              <w:top w:val="nil"/>
              <w:bottom w:val="nil"/>
            </w:tcBorders>
          </w:tcPr>
          <w:p w14:paraId="2918F5F6" w14:textId="7C34E32A" w:rsidR="00853499" w:rsidRPr="00006857" w:rsidRDefault="00080276" w:rsidP="00823C74">
            <w:pPr>
              <w:spacing w:before="0" w:after="0" w:line="240" w:lineRule="auto"/>
              <w:rPr>
                <w:rFonts w:ascii="Arial" w:hAnsi="Arial" w:cs="Arial"/>
                <w:color w:val="auto"/>
                <w:sz w:val="24"/>
                <w:szCs w:val="24"/>
              </w:rPr>
            </w:pPr>
            <w:r w:rsidRPr="00080276">
              <w:rPr>
                <w:rFonts w:ascii="Arial" w:hAnsi="Arial" w:cs="Arial"/>
                <w:color w:val="auto"/>
                <w:sz w:val="24"/>
                <w:szCs w:val="24"/>
              </w:rPr>
              <w:t>It will be the policy of ACH to assist in court ordered medical procedures if the patient gives consent.</w:t>
            </w:r>
          </w:p>
        </w:tc>
      </w:tr>
      <w:tr w:rsidR="00006857" w:rsidRPr="00006857" w14:paraId="103C8F42" w14:textId="77777777" w:rsidTr="00853499">
        <w:tc>
          <w:tcPr>
            <w:tcW w:w="1949" w:type="dxa"/>
            <w:gridSpan w:val="4"/>
            <w:tcBorders>
              <w:top w:val="nil"/>
              <w:bottom w:val="nil"/>
            </w:tcBorders>
          </w:tcPr>
          <w:p w14:paraId="5909E37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Procedure:</w:t>
            </w:r>
          </w:p>
        </w:tc>
        <w:tc>
          <w:tcPr>
            <w:tcW w:w="7861" w:type="dxa"/>
            <w:tcBorders>
              <w:top w:val="nil"/>
              <w:bottom w:val="nil"/>
            </w:tcBorders>
          </w:tcPr>
          <w:p w14:paraId="6B6802B3"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56EC5F28" w14:textId="77777777" w:rsidTr="00853499">
        <w:tc>
          <w:tcPr>
            <w:tcW w:w="626" w:type="dxa"/>
            <w:tcBorders>
              <w:top w:val="nil"/>
              <w:bottom w:val="nil"/>
            </w:tcBorders>
          </w:tcPr>
          <w:p w14:paraId="7E507EC3"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7780F310" w14:textId="6943B676" w:rsidR="00080276" w:rsidRPr="00080276" w:rsidRDefault="007E2B6C" w:rsidP="00080276">
            <w:pPr>
              <w:spacing w:before="0" w:line="240" w:lineRule="auto"/>
              <w:rPr>
                <w:rFonts w:ascii="Arial" w:hAnsi="Arial" w:cs="Arial"/>
                <w:color w:val="auto"/>
                <w:sz w:val="24"/>
                <w:szCs w:val="24"/>
              </w:rPr>
            </w:pPr>
            <w:r w:rsidRPr="007E2B6C">
              <w:rPr>
                <w:rFonts w:ascii="Arial" w:hAnsi="Arial" w:cs="Arial"/>
                <w:color w:val="auto"/>
                <w:sz w:val="24"/>
                <w:szCs w:val="24"/>
              </w:rPr>
              <w:t xml:space="preserve">If </w:t>
            </w:r>
            <w:r w:rsidR="00080276" w:rsidRPr="00080276">
              <w:rPr>
                <w:rFonts w:ascii="Arial" w:hAnsi="Arial" w:cs="Arial"/>
                <w:color w:val="auto"/>
                <w:sz w:val="24"/>
                <w:szCs w:val="24"/>
              </w:rPr>
              <w:t xml:space="preserve">the court orders a medical procedure ACH will assist in this process if the patient is willing. The staff will obtain the court order and the specimen kit. ACH providers will not be authorized to order any labs or procedures. </w:t>
            </w:r>
          </w:p>
          <w:p w14:paraId="28F9A3BA" w14:textId="77777777" w:rsidR="00080276" w:rsidRPr="00080276" w:rsidRDefault="00080276" w:rsidP="00080276">
            <w:pPr>
              <w:spacing w:line="240" w:lineRule="auto"/>
              <w:rPr>
                <w:rFonts w:ascii="Arial" w:hAnsi="Arial" w:cs="Arial"/>
                <w:color w:val="auto"/>
                <w:sz w:val="24"/>
                <w:szCs w:val="24"/>
              </w:rPr>
            </w:pPr>
            <w:r w:rsidRPr="00080276">
              <w:rPr>
                <w:rFonts w:ascii="Arial" w:hAnsi="Arial" w:cs="Arial"/>
                <w:color w:val="auto"/>
                <w:sz w:val="24"/>
                <w:szCs w:val="24"/>
              </w:rPr>
              <w:t xml:space="preserve">All DNA collections will be done with in accordance with the court order. The medical staff will follow all directions specifically. </w:t>
            </w:r>
          </w:p>
          <w:p w14:paraId="0C0AD43D" w14:textId="37E7D3BF" w:rsidR="00080276" w:rsidRPr="00080276" w:rsidRDefault="00080276" w:rsidP="00080276">
            <w:pPr>
              <w:spacing w:line="240" w:lineRule="auto"/>
              <w:rPr>
                <w:rFonts w:ascii="Arial" w:hAnsi="Arial" w:cs="Arial"/>
                <w:color w:val="auto"/>
                <w:sz w:val="24"/>
                <w:szCs w:val="24"/>
              </w:rPr>
            </w:pPr>
            <w:r w:rsidRPr="00080276">
              <w:rPr>
                <w:rFonts w:ascii="Arial" w:hAnsi="Arial" w:cs="Arial"/>
                <w:color w:val="auto"/>
                <w:sz w:val="24"/>
                <w:szCs w:val="24"/>
              </w:rPr>
              <w:t xml:space="preserve">Once the collection is </w:t>
            </w:r>
            <w:r>
              <w:rPr>
                <w:rFonts w:ascii="Arial" w:hAnsi="Arial" w:cs="Arial"/>
                <w:color w:val="auto"/>
                <w:sz w:val="24"/>
                <w:szCs w:val="24"/>
              </w:rPr>
              <w:t>done,</w:t>
            </w:r>
            <w:r w:rsidRPr="00080276">
              <w:rPr>
                <w:rFonts w:ascii="Arial" w:hAnsi="Arial" w:cs="Arial"/>
                <w:color w:val="auto"/>
                <w:sz w:val="24"/>
                <w:szCs w:val="24"/>
              </w:rPr>
              <w:t xml:space="preserve"> it is the responsibility of the medical personnel to document in the </w:t>
            </w:r>
            <w:r w:rsidR="00E06B82">
              <w:rPr>
                <w:rFonts w:ascii="Arial" w:hAnsi="Arial" w:cs="Arial"/>
                <w:color w:val="auto"/>
                <w:sz w:val="24"/>
                <w:szCs w:val="24"/>
              </w:rPr>
              <w:t>patient’s</w:t>
            </w:r>
            <w:r>
              <w:rPr>
                <w:rFonts w:ascii="Arial" w:hAnsi="Arial" w:cs="Arial"/>
                <w:color w:val="auto"/>
                <w:sz w:val="24"/>
                <w:szCs w:val="24"/>
              </w:rPr>
              <w:t xml:space="preserve"> paper record </w:t>
            </w:r>
            <w:r w:rsidRPr="00080276">
              <w:rPr>
                <w:rFonts w:ascii="Arial" w:hAnsi="Arial" w:cs="Arial"/>
                <w:color w:val="auto"/>
                <w:sz w:val="24"/>
                <w:szCs w:val="24"/>
              </w:rPr>
              <w:t xml:space="preserve">that it was </w:t>
            </w:r>
            <w:r>
              <w:rPr>
                <w:rFonts w:ascii="Arial" w:hAnsi="Arial" w:cs="Arial"/>
                <w:color w:val="auto"/>
                <w:sz w:val="24"/>
                <w:szCs w:val="24"/>
              </w:rPr>
              <w:t>completed</w:t>
            </w:r>
            <w:r w:rsidRPr="00080276">
              <w:rPr>
                <w:rFonts w:ascii="Arial" w:hAnsi="Arial" w:cs="Arial"/>
                <w:color w:val="auto"/>
                <w:sz w:val="24"/>
                <w:szCs w:val="24"/>
              </w:rPr>
              <w:t xml:space="preserve">. </w:t>
            </w:r>
          </w:p>
          <w:p w14:paraId="167CEE72" w14:textId="06CB939E" w:rsidR="00080276" w:rsidRPr="00080276" w:rsidRDefault="00080276" w:rsidP="00080276">
            <w:pPr>
              <w:spacing w:line="240" w:lineRule="auto"/>
              <w:rPr>
                <w:rFonts w:ascii="Arial" w:hAnsi="Arial" w:cs="Arial"/>
                <w:color w:val="auto"/>
                <w:sz w:val="24"/>
                <w:szCs w:val="24"/>
              </w:rPr>
            </w:pPr>
            <w:r w:rsidRPr="00080276">
              <w:rPr>
                <w:rFonts w:ascii="Arial" w:hAnsi="Arial" w:cs="Arial"/>
                <w:color w:val="auto"/>
                <w:sz w:val="24"/>
                <w:szCs w:val="24"/>
              </w:rPr>
              <w:t xml:space="preserve">The security staff or otherwise will be responsible for ensuring the sample is transported to the appropriate </w:t>
            </w:r>
            <w:r>
              <w:rPr>
                <w:rFonts w:ascii="Arial" w:hAnsi="Arial" w:cs="Arial"/>
                <w:color w:val="auto"/>
                <w:sz w:val="24"/>
                <w:szCs w:val="24"/>
              </w:rPr>
              <w:t>destination</w:t>
            </w:r>
            <w:r w:rsidRPr="00080276">
              <w:rPr>
                <w:rFonts w:ascii="Arial" w:hAnsi="Arial" w:cs="Arial"/>
                <w:color w:val="auto"/>
                <w:sz w:val="24"/>
                <w:szCs w:val="24"/>
              </w:rPr>
              <w:t xml:space="preserve">. </w:t>
            </w:r>
          </w:p>
          <w:p w14:paraId="711BE9FC" w14:textId="2D2CE200" w:rsidR="00080276" w:rsidRPr="00006857" w:rsidRDefault="00080276" w:rsidP="00080276">
            <w:pPr>
              <w:spacing w:before="0" w:after="0" w:line="240" w:lineRule="auto"/>
              <w:rPr>
                <w:rFonts w:ascii="Arial" w:hAnsi="Arial" w:cs="Arial"/>
                <w:color w:val="auto"/>
                <w:sz w:val="24"/>
                <w:szCs w:val="24"/>
              </w:rPr>
            </w:pPr>
            <w:r w:rsidRPr="00080276">
              <w:rPr>
                <w:rFonts w:ascii="Arial" w:hAnsi="Arial" w:cs="Arial"/>
                <w:color w:val="auto"/>
                <w:sz w:val="24"/>
                <w:szCs w:val="24"/>
              </w:rPr>
              <w:t>If the patient refused the procedure</w:t>
            </w:r>
            <w:r>
              <w:rPr>
                <w:rFonts w:ascii="Arial" w:hAnsi="Arial" w:cs="Arial"/>
                <w:color w:val="auto"/>
                <w:sz w:val="24"/>
                <w:szCs w:val="24"/>
              </w:rPr>
              <w:t xml:space="preserve">, a signed refusal form will be </w:t>
            </w:r>
            <w:r w:rsidR="00E06B82">
              <w:rPr>
                <w:rFonts w:ascii="Arial" w:hAnsi="Arial" w:cs="Arial"/>
                <w:color w:val="auto"/>
                <w:sz w:val="24"/>
                <w:szCs w:val="24"/>
              </w:rPr>
              <w:t>obtained,</w:t>
            </w:r>
            <w:r w:rsidRPr="00080276">
              <w:rPr>
                <w:rFonts w:ascii="Arial" w:hAnsi="Arial" w:cs="Arial"/>
                <w:color w:val="auto"/>
                <w:sz w:val="24"/>
                <w:szCs w:val="24"/>
              </w:rPr>
              <w:t xml:space="preserve"> </w:t>
            </w:r>
            <w:r>
              <w:rPr>
                <w:rFonts w:ascii="Arial" w:hAnsi="Arial" w:cs="Arial"/>
                <w:color w:val="auto"/>
                <w:sz w:val="24"/>
                <w:szCs w:val="24"/>
              </w:rPr>
              <w:t xml:space="preserve">and </w:t>
            </w:r>
            <w:r w:rsidRPr="00080276">
              <w:rPr>
                <w:rFonts w:ascii="Arial" w:hAnsi="Arial" w:cs="Arial"/>
                <w:color w:val="auto"/>
                <w:sz w:val="24"/>
                <w:szCs w:val="24"/>
              </w:rPr>
              <w:t>a copy</w:t>
            </w:r>
            <w:r>
              <w:rPr>
                <w:rFonts w:ascii="Arial" w:hAnsi="Arial" w:cs="Arial"/>
                <w:color w:val="auto"/>
                <w:sz w:val="24"/>
                <w:szCs w:val="24"/>
              </w:rPr>
              <w:t xml:space="preserve"> of the refusal form</w:t>
            </w:r>
            <w:r w:rsidRPr="00080276">
              <w:rPr>
                <w:rFonts w:ascii="Arial" w:hAnsi="Arial" w:cs="Arial"/>
                <w:color w:val="auto"/>
                <w:sz w:val="24"/>
                <w:szCs w:val="24"/>
              </w:rPr>
              <w:t xml:space="preserve"> will be placed in </w:t>
            </w:r>
            <w:r>
              <w:rPr>
                <w:rFonts w:ascii="Arial" w:hAnsi="Arial" w:cs="Arial"/>
                <w:color w:val="auto"/>
                <w:sz w:val="24"/>
                <w:szCs w:val="24"/>
              </w:rPr>
              <w:t>the patient paper record</w:t>
            </w:r>
            <w:r w:rsidRPr="00080276">
              <w:rPr>
                <w:rFonts w:ascii="Arial" w:hAnsi="Arial" w:cs="Arial"/>
                <w:color w:val="auto"/>
                <w:sz w:val="24"/>
                <w:szCs w:val="24"/>
              </w:rPr>
              <w:t xml:space="preserve"> and the original will be provided to security staff to notify the court.</w:t>
            </w:r>
          </w:p>
        </w:tc>
      </w:tr>
      <w:tr w:rsidR="00006857" w:rsidRPr="00006857" w14:paraId="58FF9749" w14:textId="77777777" w:rsidTr="00853499">
        <w:tc>
          <w:tcPr>
            <w:tcW w:w="1657" w:type="dxa"/>
            <w:gridSpan w:val="3"/>
            <w:tcBorders>
              <w:top w:val="nil"/>
              <w:bottom w:val="nil"/>
            </w:tcBorders>
          </w:tcPr>
          <w:p w14:paraId="450B700D"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Protocol:</w:t>
            </w:r>
          </w:p>
        </w:tc>
        <w:tc>
          <w:tcPr>
            <w:tcW w:w="8153" w:type="dxa"/>
            <w:gridSpan w:val="2"/>
            <w:tcBorders>
              <w:top w:val="nil"/>
              <w:bottom w:val="nil"/>
            </w:tcBorders>
          </w:tcPr>
          <w:p w14:paraId="62D6797D"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67CB7221" w14:textId="77777777" w:rsidTr="00853499">
        <w:tc>
          <w:tcPr>
            <w:tcW w:w="626" w:type="dxa"/>
            <w:tcBorders>
              <w:top w:val="nil"/>
              <w:bottom w:val="nil"/>
            </w:tcBorders>
          </w:tcPr>
          <w:p w14:paraId="605BB46B" w14:textId="77777777" w:rsidR="00853499" w:rsidRPr="00006857" w:rsidRDefault="00853499" w:rsidP="00823C74">
            <w:pPr>
              <w:spacing w:before="0" w:after="0" w:line="240" w:lineRule="auto"/>
              <w:rPr>
                <w:rFonts w:ascii="Arial Black" w:hAnsi="Arial Black"/>
                <w:color w:val="auto"/>
                <w:sz w:val="24"/>
                <w:szCs w:val="24"/>
              </w:rPr>
            </w:pPr>
          </w:p>
        </w:tc>
        <w:tc>
          <w:tcPr>
            <w:tcW w:w="9184" w:type="dxa"/>
            <w:gridSpan w:val="4"/>
            <w:tcBorders>
              <w:top w:val="nil"/>
              <w:bottom w:val="nil"/>
            </w:tcBorders>
          </w:tcPr>
          <w:p w14:paraId="0922CADB" w14:textId="2A1EEB16" w:rsidR="00E06B82" w:rsidRPr="00006857" w:rsidRDefault="00AD5C2F" w:rsidP="00E06B82">
            <w:pPr>
              <w:spacing w:after="0" w:line="240" w:lineRule="auto"/>
              <w:rPr>
                <w:rFonts w:ascii="Arial" w:hAnsi="Arial" w:cs="Arial"/>
                <w:color w:val="auto"/>
                <w:sz w:val="24"/>
                <w:szCs w:val="24"/>
              </w:rPr>
            </w:pPr>
            <w:r>
              <w:rPr>
                <w:rFonts w:ascii="Arial" w:hAnsi="Arial" w:cs="Arial"/>
                <w:color w:val="auto"/>
                <w:sz w:val="24"/>
                <w:szCs w:val="24"/>
              </w:rPr>
              <w:t>It will be the protocol of</w:t>
            </w:r>
            <w:r w:rsidR="00E06B82">
              <w:rPr>
                <w:rFonts w:ascii="Arial" w:hAnsi="Arial" w:cs="Arial"/>
                <w:color w:val="auto"/>
                <w:sz w:val="24"/>
                <w:szCs w:val="24"/>
              </w:rPr>
              <w:t xml:space="preserve"> </w:t>
            </w:r>
            <w:r w:rsidR="00E06B82" w:rsidRPr="00E06B82">
              <w:rPr>
                <w:rFonts w:ascii="Arial" w:hAnsi="Arial" w:cs="Arial"/>
                <w:color w:val="auto"/>
                <w:sz w:val="24"/>
                <w:szCs w:val="24"/>
              </w:rPr>
              <w:t>ACH personnel to</w:t>
            </w:r>
            <w:r w:rsidR="00E06B82">
              <w:rPr>
                <w:rFonts w:ascii="Arial" w:hAnsi="Arial" w:cs="Arial"/>
                <w:color w:val="auto"/>
                <w:sz w:val="24"/>
                <w:szCs w:val="24"/>
              </w:rPr>
              <w:t xml:space="preserve"> </w:t>
            </w:r>
            <w:r w:rsidR="00E06B82" w:rsidRPr="00E06B82">
              <w:rPr>
                <w:rFonts w:ascii="Arial" w:hAnsi="Arial" w:cs="Arial"/>
                <w:color w:val="auto"/>
                <w:sz w:val="24"/>
                <w:szCs w:val="24"/>
              </w:rPr>
              <w:t xml:space="preserve">obtain a signed </w:t>
            </w:r>
            <w:r w:rsidR="00E06B82">
              <w:rPr>
                <w:rFonts w:ascii="Arial" w:hAnsi="Arial" w:cs="Arial"/>
                <w:color w:val="auto"/>
                <w:sz w:val="24"/>
                <w:szCs w:val="24"/>
              </w:rPr>
              <w:t xml:space="preserve">informed </w:t>
            </w:r>
            <w:r w:rsidR="00E06B82" w:rsidRPr="00E06B82">
              <w:rPr>
                <w:rFonts w:ascii="Arial" w:hAnsi="Arial" w:cs="Arial"/>
                <w:color w:val="auto"/>
                <w:sz w:val="24"/>
                <w:szCs w:val="24"/>
              </w:rPr>
              <w:t xml:space="preserve">consent for </w:t>
            </w:r>
            <w:r w:rsidR="00E06B82">
              <w:rPr>
                <w:rFonts w:ascii="Arial" w:hAnsi="Arial" w:cs="Arial"/>
                <w:color w:val="auto"/>
                <w:sz w:val="24"/>
                <w:szCs w:val="24"/>
              </w:rPr>
              <w:t>examination,</w:t>
            </w:r>
            <w:r w:rsidR="00E06B82" w:rsidRPr="00E06B82">
              <w:rPr>
                <w:rFonts w:ascii="Arial" w:hAnsi="Arial" w:cs="Arial"/>
                <w:color w:val="auto"/>
                <w:sz w:val="24"/>
                <w:szCs w:val="24"/>
              </w:rPr>
              <w:t xml:space="preserve"> treatment</w:t>
            </w:r>
            <w:r w:rsidR="00E06B82">
              <w:rPr>
                <w:rFonts w:ascii="Arial" w:hAnsi="Arial" w:cs="Arial"/>
                <w:color w:val="auto"/>
                <w:sz w:val="24"/>
                <w:szCs w:val="24"/>
              </w:rPr>
              <w:t xml:space="preserve">, procedure form and If the patient refused, </w:t>
            </w:r>
            <w:r w:rsidR="00E06B82" w:rsidRPr="00E06B82">
              <w:rPr>
                <w:rFonts w:ascii="Arial" w:hAnsi="Arial" w:cs="Arial"/>
                <w:color w:val="auto"/>
                <w:sz w:val="24"/>
                <w:szCs w:val="24"/>
              </w:rPr>
              <w:t>o</w:t>
            </w:r>
            <w:r w:rsidR="00E06B82">
              <w:rPr>
                <w:rFonts w:ascii="Arial" w:hAnsi="Arial" w:cs="Arial"/>
                <w:color w:val="auto"/>
                <w:sz w:val="24"/>
                <w:szCs w:val="24"/>
              </w:rPr>
              <w:t xml:space="preserve">btain </w:t>
            </w:r>
            <w:r w:rsidR="00E06B82" w:rsidRPr="00E06B82">
              <w:rPr>
                <w:rFonts w:ascii="Arial" w:hAnsi="Arial" w:cs="Arial"/>
                <w:color w:val="auto"/>
                <w:sz w:val="24"/>
                <w:szCs w:val="24"/>
              </w:rPr>
              <w:t xml:space="preserve">a signed </w:t>
            </w:r>
            <w:r w:rsidR="00E06B82">
              <w:rPr>
                <w:rFonts w:ascii="Arial" w:hAnsi="Arial" w:cs="Arial"/>
                <w:color w:val="auto"/>
                <w:sz w:val="24"/>
                <w:szCs w:val="24"/>
              </w:rPr>
              <w:t xml:space="preserve">patient </w:t>
            </w:r>
            <w:r w:rsidR="00E06B82" w:rsidRPr="00E06B82">
              <w:rPr>
                <w:rFonts w:ascii="Arial" w:hAnsi="Arial" w:cs="Arial"/>
                <w:color w:val="auto"/>
                <w:sz w:val="24"/>
                <w:szCs w:val="24"/>
              </w:rPr>
              <w:t>refusal for</w:t>
            </w:r>
            <w:r w:rsidR="00E06B82">
              <w:rPr>
                <w:rFonts w:ascii="Arial" w:hAnsi="Arial" w:cs="Arial"/>
                <w:color w:val="auto"/>
                <w:sz w:val="24"/>
                <w:szCs w:val="24"/>
              </w:rPr>
              <w:t>m.</w:t>
            </w:r>
          </w:p>
          <w:p w14:paraId="3925521A" w14:textId="029DD627" w:rsidR="00853499" w:rsidRPr="00006857" w:rsidRDefault="00853499" w:rsidP="00E06B82">
            <w:pPr>
              <w:spacing w:after="0" w:line="240" w:lineRule="auto"/>
              <w:rPr>
                <w:rFonts w:ascii="Arial" w:hAnsi="Arial" w:cs="Arial"/>
                <w:color w:val="auto"/>
                <w:sz w:val="24"/>
                <w:szCs w:val="24"/>
              </w:rPr>
            </w:pPr>
          </w:p>
        </w:tc>
      </w:tr>
      <w:tr w:rsidR="00337498" w:rsidRPr="00006857" w14:paraId="2A206948" w14:textId="77777777" w:rsidTr="00853499">
        <w:tc>
          <w:tcPr>
            <w:tcW w:w="626" w:type="dxa"/>
            <w:tcBorders>
              <w:top w:val="nil"/>
              <w:bottom w:val="nil"/>
            </w:tcBorders>
          </w:tcPr>
          <w:p w14:paraId="58619F37" w14:textId="77777777" w:rsidR="00337498" w:rsidRPr="00006857" w:rsidRDefault="00337498" w:rsidP="00823C74">
            <w:pPr>
              <w:spacing w:after="0" w:line="240" w:lineRule="auto"/>
              <w:rPr>
                <w:rFonts w:ascii="Arial Black" w:hAnsi="Arial Black"/>
                <w:sz w:val="24"/>
                <w:szCs w:val="24"/>
              </w:rPr>
            </w:pPr>
          </w:p>
        </w:tc>
        <w:tc>
          <w:tcPr>
            <w:tcW w:w="9184" w:type="dxa"/>
            <w:gridSpan w:val="4"/>
            <w:tcBorders>
              <w:top w:val="nil"/>
              <w:bottom w:val="nil"/>
            </w:tcBorders>
          </w:tcPr>
          <w:p w14:paraId="3425D31A" w14:textId="4E94A5B0" w:rsidR="00337498" w:rsidRPr="00337498" w:rsidRDefault="00337498" w:rsidP="00337498">
            <w:pPr>
              <w:spacing w:after="0" w:line="240" w:lineRule="auto"/>
              <w:rPr>
                <w:rFonts w:ascii="Arial" w:hAnsi="Arial" w:cs="Arial"/>
                <w:sz w:val="24"/>
                <w:szCs w:val="24"/>
              </w:rPr>
            </w:pPr>
          </w:p>
        </w:tc>
      </w:tr>
    </w:tbl>
    <w:p w14:paraId="1853D579" w14:textId="78C8C8AD" w:rsidR="00D85888" w:rsidRPr="00DE0C66" w:rsidRDefault="00D85888" w:rsidP="00D85888">
      <w:pPr>
        <w:spacing w:after="0" w:line="240" w:lineRule="auto"/>
        <w:ind w:left="900" w:right="835"/>
        <w:rPr>
          <w:rFonts w:ascii="Arial Black" w:hAnsi="Arial Black" w:cs="Times New Roman"/>
          <w:sz w:val="32"/>
          <w:szCs w:val="32"/>
        </w:rPr>
      </w:pPr>
    </w:p>
    <w:sectPr w:rsidR="00D85888" w:rsidRPr="00DE0C66" w:rsidSect="00A647A5">
      <w:headerReference w:type="even" r:id="rId8"/>
      <w:headerReference w:type="default" r:id="rId9"/>
      <w:footerReference w:type="even" r:id="rId10"/>
      <w:footerReference w:type="default" r:id="rId11"/>
      <w:headerReference w:type="first" r:id="rId12"/>
      <w:footerReference w:type="first" r:id="rId13"/>
      <w:pgSz w:w="12240" w:h="15840" w:code="1"/>
      <w:pgMar w:top="475" w:right="245" w:bottom="360" w:left="108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821A9" w14:textId="77777777" w:rsidR="0005412D" w:rsidRDefault="0005412D" w:rsidP="00BD5B5D">
      <w:pPr>
        <w:spacing w:after="0" w:line="240" w:lineRule="auto"/>
      </w:pPr>
      <w:r>
        <w:separator/>
      </w:r>
    </w:p>
  </w:endnote>
  <w:endnote w:type="continuationSeparator" w:id="0">
    <w:p w14:paraId="255ACAF3" w14:textId="77777777" w:rsidR="0005412D" w:rsidRDefault="0005412D"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A2E9" w14:textId="77777777" w:rsidR="00E06B82" w:rsidRDefault="00E06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A914" w14:textId="3FC12A95" w:rsidR="003B6A6E" w:rsidRPr="00A04AD9" w:rsidRDefault="003B6A6E" w:rsidP="003B6A6E">
    <w:pPr>
      <w:pStyle w:val="Footer"/>
      <w:jc w:val="right"/>
      <w:rPr>
        <w:rFonts w:ascii="Arial" w:hAnsi="Arial" w:cs="Arial"/>
        <w:color w:val="A6A6A6" w:themeColor="background1" w:themeShade="A6"/>
        <w:sz w:val="20"/>
        <w:szCs w:val="20"/>
      </w:rPr>
    </w:pPr>
    <w:r w:rsidRPr="00A04AD9">
      <w:rPr>
        <w:rFonts w:ascii="Arial" w:hAnsi="Arial" w:cs="Arial"/>
        <w:color w:val="A6A6A6" w:themeColor="background1" w:themeShade="A6"/>
        <w:sz w:val="20"/>
        <w:szCs w:val="20"/>
      </w:rPr>
      <w:t>October 21,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E0518" w14:textId="77777777" w:rsidR="00E06B82" w:rsidRDefault="00E06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B7232F" w14:textId="77777777" w:rsidR="0005412D" w:rsidRDefault="0005412D" w:rsidP="00BD5B5D">
      <w:pPr>
        <w:spacing w:after="0" w:line="240" w:lineRule="auto"/>
      </w:pPr>
      <w:r>
        <w:separator/>
      </w:r>
    </w:p>
  </w:footnote>
  <w:footnote w:type="continuationSeparator" w:id="0">
    <w:p w14:paraId="42CF699B" w14:textId="77777777" w:rsidR="0005412D" w:rsidRDefault="0005412D"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2169D" w14:textId="77777777" w:rsidR="00E06B82" w:rsidRDefault="00E06B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5FD15943"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r w:rsidR="00DE0C66" w:rsidRPr="00E909A3">
      <w:rPr>
        <w:rFonts w:ascii="Arial Black" w:hAnsi="Arial Black" w:cs="Times New Roman"/>
        <w:bCs/>
        <w:sz w:val="40"/>
        <w:szCs w:val="40"/>
      </w:rPr>
      <w:t>and</w:t>
    </w:r>
    <w:r w:rsidRPr="00E909A3">
      <w:rPr>
        <w:rFonts w:ascii="Arial Black" w:hAnsi="Arial Black" w:cs="Times New Roman"/>
        <w:bCs/>
        <w:sz w:val="40"/>
        <w:szCs w:val="40"/>
      </w:rPr>
      <w:t xml:space="preserve"> Procedure</w:t>
    </w:r>
  </w:p>
  <w:p w14:paraId="7D5A4B88" w14:textId="708D616D" w:rsidR="0074458F" w:rsidRPr="00B96470" w:rsidRDefault="00080276" w:rsidP="00DE0C66">
    <w:pPr>
      <w:spacing w:after="0" w:line="240" w:lineRule="auto"/>
      <w:jc w:val="center"/>
      <w:rPr>
        <w:rFonts w:ascii="Arial" w:hAnsi="Arial" w:cs="Arial"/>
        <w:bCs/>
        <w:sz w:val="32"/>
        <w:szCs w:val="36"/>
      </w:rPr>
    </w:pPr>
    <w:r>
      <w:rPr>
        <w:rFonts w:ascii="Arial" w:hAnsi="Arial" w:cs="Arial"/>
        <w:bCs/>
        <w:sz w:val="32"/>
        <w:szCs w:val="36"/>
      </w:rPr>
      <w:t>Court Ordered Medical Procedure</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16D6C" w14:textId="77777777" w:rsidR="00E06B82" w:rsidRDefault="00E06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35147"/>
    <w:multiLevelType w:val="hybridMultilevel"/>
    <w:tmpl w:val="95288EF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num w:numId="1" w16cid:durableId="1041828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ocumentProtection w:edit="readOnly" w:enforcement="1" w:cryptProviderType="rsaAES" w:cryptAlgorithmClass="hash" w:cryptAlgorithmType="typeAny" w:cryptAlgorithmSid="14" w:cryptSpinCount="100000" w:hash="K2mwLR8O9OUvSQpXBzIU6N/mVVSTM4HgU2DArnnzxY0PlXxt8frPCCt9Wg35Qm4bi2/FAn5lrt+6sL9TmkNRDA==" w:salt="RfSfosFgmDUuFitrqnvk8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520"/>
    <w:rsid w:val="00006857"/>
    <w:rsid w:val="0001013A"/>
    <w:rsid w:val="0005412D"/>
    <w:rsid w:val="00063F87"/>
    <w:rsid w:val="00080276"/>
    <w:rsid w:val="001A1277"/>
    <w:rsid w:val="001E7520"/>
    <w:rsid w:val="002C7884"/>
    <w:rsid w:val="002D0AFF"/>
    <w:rsid w:val="002E53D1"/>
    <w:rsid w:val="00310C70"/>
    <w:rsid w:val="00337498"/>
    <w:rsid w:val="003508B6"/>
    <w:rsid w:val="00355449"/>
    <w:rsid w:val="003A4E77"/>
    <w:rsid w:val="003B6A6E"/>
    <w:rsid w:val="003D21A7"/>
    <w:rsid w:val="004205BE"/>
    <w:rsid w:val="00440A2E"/>
    <w:rsid w:val="00481DEE"/>
    <w:rsid w:val="004B7428"/>
    <w:rsid w:val="004F7D8F"/>
    <w:rsid w:val="00512A43"/>
    <w:rsid w:val="005F2C91"/>
    <w:rsid w:val="006E5273"/>
    <w:rsid w:val="007216C5"/>
    <w:rsid w:val="0074458F"/>
    <w:rsid w:val="007E2B6C"/>
    <w:rsid w:val="00823C74"/>
    <w:rsid w:val="00853499"/>
    <w:rsid w:val="008E060E"/>
    <w:rsid w:val="00906913"/>
    <w:rsid w:val="00930E40"/>
    <w:rsid w:val="009F1E70"/>
    <w:rsid w:val="00A04AD9"/>
    <w:rsid w:val="00A647A5"/>
    <w:rsid w:val="00AD5C2F"/>
    <w:rsid w:val="00B96470"/>
    <w:rsid w:val="00BD5B5D"/>
    <w:rsid w:val="00C560AC"/>
    <w:rsid w:val="00CB0016"/>
    <w:rsid w:val="00CB62CC"/>
    <w:rsid w:val="00D51EAD"/>
    <w:rsid w:val="00D85888"/>
    <w:rsid w:val="00D93800"/>
    <w:rsid w:val="00DE0C66"/>
    <w:rsid w:val="00E06B82"/>
    <w:rsid w:val="00E62B6C"/>
    <w:rsid w:val="00E909A3"/>
    <w:rsid w:val="00F069A4"/>
    <w:rsid w:val="00FC639B"/>
    <w:rsid w:val="00FC64A0"/>
    <w:rsid w:val="00FD5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8B66A8D7-BCA4-4C75-B871-BC6D6B0C6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2D0A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CDDA-7EF1-4EF0-A3D7-EF02C025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178</Words>
  <Characters>1019</Characters>
  <Application>Microsoft Office Word</Application>
  <DocSecurity>8</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11</cp:revision>
  <cp:lastPrinted>2020-07-04T12:39:00Z</cp:lastPrinted>
  <dcterms:created xsi:type="dcterms:W3CDTF">2020-12-27T12:43:00Z</dcterms:created>
  <dcterms:modified xsi:type="dcterms:W3CDTF">2023-11-09T17:12:00Z</dcterms:modified>
</cp:coreProperties>
</file>