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8557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1927D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2"/>
            <w:tcBorders>
              <w:top w:val="nil"/>
              <w:bottom w:val="nil"/>
            </w:tcBorders>
          </w:tcPr>
          <w:p w14:paraId="325E093A" w14:textId="77777777" w:rsidR="001927D1" w:rsidRPr="001927D1" w:rsidRDefault="001927D1" w:rsidP="001927D1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Purpose</w:t>
            </w:r>
          </w:p>
          <w:p w14:paraId="5C94BB4D" w14:textId="77777777" w:rsidR="001927D1" w:rsidRPr="001927D1" w:rsidRDefault="001927D1" w:rsidP="001927D1">
            <w:pPr>
              <w:spacing w:after="120" w:line="240" w:lineRule="auto"/>
              <w:ind w:left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The purpose of this policy is to provide employees with a monthly stipend to cover work-related use of their personal cell phones. This allows employees to stay connected for business purposes without requiring the company to issue separate devices.</w:t>
            </w:r>
          </w:p>
          <w:p w14:paraId="50E272E1" w14:textId="77777777" w:rsidR="001927D1" w:rsidRPr="001927D1" w:rsidRDefault="001927D1" w:rsidP="001927D1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Eligibility</w:t>
            </w:r>
          </w:p>
          <w:p w14:paraId="1A5E0FE3" w14:textId="77777777" w:rsidR="001927D1" w:rsidRPr="001927D1" w:rsidRDefault="001927D1" w:rsidP="001927D1">
            <w:pPr>
              <w:spacing w:after="0" w:line="276" w:lineRule="auto"/>
              <w:ind w:left="276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Employees are eligible for the cell phone stipend if:</w:t>
            </w:r>
          </w:p>
          <w:p w14:paraId="25942B64" w14:textId="78D42D91" w:rsidR="001927D1" w:rsidRPr="001927D1" w:rsidRDefault="001927D1" w:rsidP="001927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6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Their job responsibilities require frequent work-related phone calls, text messaging, or access to email while away from the office.</w:t>
            </w:r>
          </w:p>
          <w:p w14:paraId="40517072" w14:textId="1BDD1D2A" w:rsidR="001927D1" w:rsidRPr="001927D1" w:rsidRDefault="001927D1" w:rsidP="001927D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636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They have approval for the stipend.</w:t>
            </w:r>
          </w:p>
          <w:p w14:paraId="0F53AC72" w14:textId="77777777" w:rsidR="001927D1" w:rsidRPr="001927D1" w:rsidRDefault="001927D1" w:rsidP="001927D1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Stipend Amount</w:t>
            </w:r>
          </w:p>
          <w:p w14:paraId="180B3B87" w14:textId="7FAE787A" w:rsidR="001927D1" w:rsidRPr="001927D1" w:rsidRDefault="001927D1" w:rsidP="001927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36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The company will provide a monthly stipend of $75 monthly.</w:t>
            </w:r>
          </w:p>
          <w:p w14:paraId="01F760AB" w14:textId="699CD0A7" w:rsidR="001927D1" w:rsidRPr="001927D1" w:rsidRDefault="001927D1" w:rsidP="001927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36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This stipend is intended to cover a portion of the employee’s personal cell phone plan.</w:t>
            </w:r>
          </w:p>
          <w:p w14:paraId="0A44438F" w14:textId="052B9CC1" w:rsidR="001927D1" w:rsidRPr="001927D1" w:rsidRDefault="001927D1" w:rsidP="001927D1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636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The stipend is considered a nontaxable fringe benefit and will be reported as income.</w:t>
            </w:r>
          </w:p>
          <w:p w14:paraId="77E08AB5" w14:textId="77777777" w:rsidR="001927D1" w:rsidRPr="001927D1" w:rsidRDefault="001927D1" w:rsidP="001927D1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Employee Responsibilities</w:t>
            </w:r>
          </w:p>
          <w:p w14:paraId="7C3636B4" w14:textId="77777777" w:rsidR="001927D1" w:rsidRPr="001927D1" w:rsidRDefault="001927D1" w:rsidP="001927D1">
            <w:pPr>
              <w:spacing w:after="0" w:line="276" w:lineRule="auto"/>
              <w:ind w:left="276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Employees receiving the stipend must:</w:t>
            </w:r>
          </w:p>
          <w:p w14:paraId="46DD9D23" w14:textId="4680B27C" w:rsidR="001927D1" w:rsidRPr="001927D1" w:rsidRDefault="001927D1" w:rsidP="001927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26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Maintain an active cell phone plan capable of voice, text, and data usage.</w:t>
            </w:r>
          </w:p>
          <w:p w14:paraId="3EE22A65" w14:textId="5BEF11F0" w:rsidR="001927D1" w:rsidRPr="001927D1" w:rsidRDefault="001927D1" w:rsidP="001927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26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Ensure their phone is in good working order for business purposes.</w:t>
            </w:r>
          </w:p>
          <w:p w14:paraId="05814700" w14:textId="41923BB1" w:rsidR="001927D1" w:rsidRPr="001927D1" w:rsidRDefault="001927D1" w:rsidP="001927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26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Notify their supervisor immediately if their phone number changes.</w:t>
            </w:r>
          </w:p>
          <w:p w14:paraId="4B8D8A77" w14:textId="6D2CE2DF" w:rsidR="001927D1" w:rsidRPr="001927D1" w:rsidRDefault="001927D1" w:rsidP="001927D1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hanging="26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Comply with company policies regarding data security and appropriate usage.</w:t>
            </w:r>
          </w:p>
          <w:p w14:paraId="1005CB4E" w14:textId="77777777" w:rsidR="001927D1" w:rsidRPr="001927D1" w:rsidRDefault="001927D1" w:rsidP="001927D1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Reimbursement Process</w:t>
            </w:r>
          </w:p>
          <w:p w14:paraId="49551B2B" w14:textId="35E7403E" w:rsidR="001927D1" w:rsidRPr="001927D1" w:rsidRDefault="001927D1" w:rsidP="001927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36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The stipend will be automatically added to the employee’s paycheck each month.</w:t>
            </w:r>
          </w:p>
          <w:p w14:paraId="6100246D" w14:textId="48420083" w:rsidR="001927D1" w:rsidRPr="001927D1" w:rsidRDefault="001927D1" w:rsidP="001927D1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636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No monthly receipts or expense reports are required unless otherwise requested.</w:t>
            </w:r>
          </w:p>
          <w:p w14:paraId="5D824156" w14:textId="77777777" w:rsidR="001927D1" w:rsidRPr="001927D1" w:rsidRDefault="001927D1" w:rsidP="001927D1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Termination of Stipend</w:t>
            </w:r>
          </w:p>
          <w:p w14:paraId="691174FA" w14:textId="77777777" w:rsidR="001927D1" w:rsidRPr="001927D1" w:rsidRDefault="001927D1" w:rsidP="001927D1">
            <w:pPr>
              <w:spacing w:after="0" w:line="276" w:lineRule="auto"/>
              <w:ind w:left="276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The stipend may be terminated if:</w:t>
            </w:r>
          </w:p>
          <w:p w14:paraId="5DC19ADF" w14:textId="518B9E00" w:rsidR="001927D1" w:rsidRPr="001927D1" w:rsidRDefault="001927D1" w:rsidP="001927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36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The employee no longer requires a cell phone for work duties,</w:t>
            </w:r>
          </w:p>
          <w:p w14:paraId="675F471C" w14:textId="73A7F7FB" w:rsidR="001927D1" w:rsidRPr="001927D1" w:rsidRDefault="001927D1" w:rsidP="001927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36" w:hanging="1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The employee’s position changes and no longer qualifies, or</w:t>
            </w:r>
          </w:p>
          <w:p w14:paraId="2918F5F6" w14:textId="0A4D2F78" w:rsidR="00853499" w:rsidRPr="001927D1" w:rsidRDefault="001927D1" w:rsidP="001927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36" w:hanging="180"/>
              <w:rPr>
                <w:rFonts w:ascii="Arial" w:hAnsi="Arial" w:cs="Arial"/>
                <w:sz w:val="24"/>
                <w:szCs w:val="24"/>
              </w:rPr>
            </w:pPr>
            <w:r w:rsidRPr="001927D1">
              <w:rPr>
                <w:rFonts w:ascii="Arial" w:hAnsi="Arial" w:cs="Arial"/>
                <w:color w:val="auto"/>
                <w:sz w:val="24"/>
                <w:szCs w:val="24"/>
              </w:rPr>
              <w:t>The employee leaves the company.</w:t>
            </w:r>
          </w:p>
        </w:tc>
      </w:tr>
    </w:tbl>
    <w:p w14:paraId="4583AC77" w14:textId="325240E9" w:rsidR="00544117" w:rsidRPr="00544117" w:rsidRDefault="00D73E29" w:rsidP="00D73E29">
      <w:pPr>
        <w:tabs>
          <w:tab w:val="left" w:pos="3187"/>
          <w:tab w:val="left" w:pos="10032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sectPr w:rsidR="00544117" w:rsidRPr="00544117" w:rsidSect="00D73E29">
      <w:headerReference w:type="default" r:id="rId8"/>
      <w:footerReference w:type="default" r:id="rId9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94A3" w14:textId="77777777" w:rsidR="00880F26" w:rsidRDefault="00880F26" w:rsidP="00BD5B5D">
      <w:pPr>
        <w:spacing w:after="0" w:line="240" w:lineRule="auto"/>
      </w:pPr>
      <w:r>
        <w:separator/>
      </w:r>
    </w:p>
  </w:endnote>
  <w:endnote w:type="continuationSeparator" w:id="0">
    <w:p w14:paraId="41866A7B" w14:textId="77777777" w:rsidR="00880F26" w:rsidRDefault="00880F26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A914" w14:textId="0B6F0BE8" w:rsidR="003B6A6E" w:rsidRPr="00544117" w:rsidRDefault="00D73E29" w:rsidP="0077206F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rFonts w:ascii="Arial" w:hAnsi="Arial" w:cs="Arial"/>
        <w:color w:val="A6A6A6" w:themeColor="background1" w:themeShade="A6"/>
        <w:sz w:val="20"/>
        <w:szCs w:val="20"/>
      </w:rPr>
      <w:t>September 5,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F7EC" w14:textId="77777777" w:rsidR="00880F26" w:rsidRDefault="00880F26" w:rsidP="00BD5B5D">
      <w:pPr>
        <w:spacing w:after="0" w:line="240" w:lineRule="auto"/>
      </w:pPr>
      <w:r>
        <w:separator/>
      </w:r>
    </w:p>
  </w:footnote>
  <w:footnote w:type="continuationSeparator" w:id="0">
    <w:p w14:paraId="6E516C0D" w14:textId="77777777" w:rsidR="00880F26" w:rsidRDefault="00880F26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772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7883678A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>Policy</w:t>
    </w:r>
  </w:p>
  <w:p w14:paraId="7D5A4B88" w14:textId="7E16B567" w:rsidR="0074458F" w:rsidRPr="00B96470" w:rsidRDefault="00D73E29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 xml:space="preserve">Cell Phone Stipend 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20D"/>
    <w:multiLevelType w:val="hybridMultilevel"/>
    <w:tmpl w:val="04826576"/>
    <w:lvl w:ilvl="0" w:tplc="E7AEB5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265A"/>
    <w:multiLevelType w:val="hybridMultilevel"/>
    <w:tmpl w:val="8C10D5B0"/>
    <w:lvl w:ilvl="0" w:tplc="3B8E3E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66E7"/>
    <w:multiLevelType w:val="hybridMultilevel"/>
    <w:tmpl w:val="5DDC15B8"/>
    <w:lvl w:ilvl="0" w:tplc="9108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74BB7"/>
    <w:multiLevelType w:val="hybridMultilevel"/>
    <w:tmpl w:val="D7EAB4D8"/>
    <w:lvl w:ilvl="0" w:tplc="298A1B76">
      <w:start w:val="4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54BFD"/>
    <w:multiLevelType w:val="hybridMultilevel"/>
    <w:tmpl w:val="C764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B1C82"/>
    <w:multiLevelType w:val="hybridMultilevel"/>
    <w:tmpl w:val="A40615DA"/>
    <w:lvl w:ilvl="0" w:tplc="66E85EB4">
      <w:start w:val="4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85B77"/>
    <w:multiLevelType w:val="hybridMultilevel"/>
    <w:tmpl w:val="6602E5D2"/>
    <w:lvl w:ilvl="0" w:tplc="002257D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83147"/>
    <w:multiLevelType w:val="hybridMultilevel"/>
    <w:tmpl w:val="5220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366D0"/>
    <w:multiLevelType w:val="hybridMultilevel"/>
    <w:tmpl w:val="2ABE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F5FFB"/>
    <w:multiLevelType w:val="hybridMultilevel"/>
    <w:tmpl w:val="CCA8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94390">
    <w:abstractNumId w:val="8"/>
  </w:num>
  <w:num w:numId="2" w16cid:durableId="167673574">
    <w:abstractNumId w:val="1"/>
  </w:num>
  <w:num w:numId="3" w16cid:durableId="791510507">
    <w:abstractNumId w:val="9"/>
  </w:num>
  <w:num w:numId="4" w16cid:durableId="1882279223">
    <w:abstractNumId w:val="6"/>
  </w:num>
  <w:num w:numId="5" w16cid:durableId="642585349">
    <w:abstractNumId w:val="4"/>
  </w:num>
  <w:num w:numId="6" w16cid:durableId="482086998">
    <w:abstractNumId w:val="0"/>
  </w:num>
  <w:num w:numId="7" w16cid:durableId="1701860493">
    <w:abstractNumId w:val="7"/>
  </w:num>
  <w:num w:numId="8" w16cid:durableId="432675621">
    <w:abstractNumId w:val="3"/>
  </w:num>
  <w:num w:numId="9" w16cid:durableId="2074572842">
    <w:abstractNumId w:val="2"/>
  </w:num>
  <w:num w:numId="10" w16cid:durableId="644819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os11kPAzsLK93efpVIar+wTTYtFQRY+IAALGy3K9rtY7HWUsszbz39XMY3LElLbcNOkhlnyQLiV9YTRS3ssGgg==" w:salt="KJWSG2qggKnbDyBD3vK17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0"/>
    <w:rsid w:val="00006857"/>
    <w:rsid w:val="0001013A"/>
    <w:rsid w:val="00063F87"/>
    <w:rsid w:val="001927D1"/>
    <w:rsid w:val="001A1277"/>
    <w:rsid w:val="001E7520"/>
    <w:rsid w:val="002C7884"/>
    <w:rsid w:val="002E53D1"/>
    <w:rsid w:val="00310C70"/>
    <w:rsid w:val="00337498"/>
    <w:rsid w:val="003508B6"/>
    <w:rsid w:val="003A4E77"/>
    <w:rsid w:val="003B6A6E"/>
    <w:rsid w:val="003D21A7"/>
    <w:rsid w:val="00405938"/>
    <w:rsid w:val="004205BE"/>
    <w:rsid w:val="00440A2E"/>
    <w:rsid w:val="00481DEE"/>
    <w:rsid w:val="004B7428"/>
    <w:rsid w:val="00544117"/>
    <w:rsid w:val="005F2C91"/>
    <w:rsid w:val="006E5273"/>
    <w:rsid w:val="0074458F"/>
    <w:rsid w:val="0077206F"/>
    <w:rsid w:val="00823C74"/>
    <w:rsid w:val="00853499"/>
    <w:rsid w:val="00880F26"/>
    <w:rsid w:val="008E060E"/>
    <w:rsid w:val="00906913"/>
    <w:rsid w:val="00930E40"/>
    <w:rsid w:val="009F1E70"/>
    <w:rsid w:val="00A647A5"/>
    <w:rsid w:val="00AD5C2F"/>
    <w:rsid w:val="00B9225D"/>
    <w:rsid w:val="00B96470"/>
    <w:rsid w:val="00BD5B5D"/>
    <w:rsid w:val="00C560AC"/>
    <w:rsid w:val="00CB0016"/>
    <w:rsid w:val="00CB62CC"/>
    <w:rsid w:val="00CF3331"/>
    <w:rsid w:val="00D73E29"/>
    <w:rsid w:val="00D74984"/>
    <w:rsid w:val="00D85888"/>
    <w:rsid w:val="00DE0C66"/>
    <w:rsid w:val="00E62B6C"/>
    <w:rsid w:val="00E909A3"/>
    <w:rsid w:val="00F069A4"/>
    <w:rsid w:val="00FA0B35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8B66A8D7-BCA4-4C75-B871-BC6D6B0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92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CDDA-7EF1-4EF0-A3D7-EF02C025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3</cp:revision>
  <cp:lastPrinted>2020-07-04T12:39:00Z</cp:lastPrinted>
  <dcterms:created xsi:type="dcterms:W3CDTF">2025-09-05T19:14:00Z</dcterms:created>
  <dcterms:modified xsi:type="dcterms:W3CDTF">2025-09-05T19:22:00Z</dcterms:modified>
</cp:coreProperties>
</file>